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12" w:rsidRPr="009776ED" w:rsidRDefault="00693312" w:rsidP="00693312">
      <w:pPr>
        <w:pStyle w:val="1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Style w:val="a5"/>
          <w:rFonts w:ascii="ＭＳ Ｐゴシック" w:eastAsia="ＭＳ Ｐゴシック" w:hAnsi="ＭＳ Ｐゴシック" w:hint="eastAsia"/>
          <w:sz w:val="32"/>
          <w:szCs w:val="32"/>
        </w:rPr>
        <w:t>しょうがとくるみの焼きりんご</w:t>
      </w:r>
    </w:p>
    <w:p w:rsidR="00693312" w:rsidRPr="00693312" w:rsidRDefault="00693312" w:rsidP="00693312">
      <w:pPr>
        <w:rPr>
          <w:rFonts w:asciiTheme="minorEastAsia" w:hAnsiTheme="minorEastAsia"/>
          <w:b/>
        </w:rPr>
      </w:pPr>
    </w:p>
    <w:p w:rsidR="00693312" w:rsidRDefault="00693312" w:rsidP="00693312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しょうがは甘さともよくマッチする素材。</w:t>
      </w:r>
    </w:p>
    <w:p w:rsidR="00C53D8F" w:rsidRDefault="00C53D8F" w:rsidP="00693312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りんごの</w:t>
      </w:r>
      <w:r w:rsidR="00693312">
        <w:rPr>
          <w:rFonts w:asciiTheme="minorEastAsia" w:hAnsiTheme="minorEastAsia" w:hint="eastAsia"/>
          <w:b/>
          <w:bCs/>
          <w:iCs/>
        </w:rPr>
        <w:t>やさしい甘さの中に</w:t>
      </w:r>
    </w:p>
    <w:p w:rsidR="00693312" w:rsidRPr="00693312" w:rsidRDefault="00693312" w:rsidP="00693312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しょうがのスパイシーさがアクセントになった</w:t>
      </w:r>
    </w:p>
    <w:p w:rsidR="00693312" w:rsidRPr="00CB60A3" w:rsidRDefault="00693312" w:rsidP="00693312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風味豊かでヘルシーなデザート</w:t>
      </w:r>
      <w:r w:rsidR="00C53D8F">
        <w:rPr>
          <w:rFonts w:asciiTheme="minorEastAsia" w:hAnsiTheme="minorEastAsia" w:hint="eastAsia"/>
          <w:b/>
          <w:bCs/>
          <w:iCs/>
        </w:rPr>
        <w:t>です</w:t>
      </w:r>
      <w:r>
        <w:rPr>
          <w:rFonts w:asciiTheme="minorEastAsia" w:hAnsiTheme="minorEastAsia" w:hint="eastAsia"/>
          <w:b/>
          <w:bCs/>
          <w:iCs/>
        </w:rPr>
        <w:t>。</w:t>
      </w:r>
    </w:p>
    <w:p w:rsidR="00693312" w:rsidRPr="00E60E9A" w:rsidRDefault="00693312" w:rsidP="00693312">
      <w:pPr>
        <w:rPr>
          <w:rFonts w:asciiTheme="minorEastAsia" w:hAnsiTheme="minorEastAsia"/>
          <w:szCs w:val="21"/>
        </w:rPr>
      </w:pPr>
    </w:p>
    <w:p w:rsidR="00693312" w:rsidRDefault="00693312" w:rsidP="00693312">
      <w:pPr>
        <w:pStyle w:val="a7"/>
      </w:pPr>
      <w:r w:rsidRPr="009776ED">
        <w:rPr>
          <w:rFonts w:hint="eastAsia"/>
        </w:rPr>
        <w:t>【材料】（2人分）</w:t>
      </w:r>
    </w:p>
    <w:p w:rsidR="00C53D8F" w:rsidRDefault="00C53D8F" w:rsidP="00693312">
      <w:r>
        <w:rPr>
          <w:rFonts w:hint="eastAsia"/>
        </w:rPr>
        <w:t xml:space="preserve">りんご　　　　　　　　　</w:t>
      </w:r>
      <w:r>
        <w:rPr>
          <w:rFonts w:hint="eastAsia"/>
        </w:rPr>
        <w:t>1</w:t>
      </w:r>
      <w:r>
        <w:rPr>
          <w:rFonts w:hint="eastAsia"/>
        </w:rPr>
        <w:t>個</w:t>
      </w:r>
    </w:p>
    <w:p w:rsidR="00693312" w:rsidRDefault="00693312" w:rsidP="00693312">
      <w:r>
        <w:rPr>
          <w:rFonts w:hint="eastAsia"/>
        </w:rPr>
        <w:t>＊</w:t>
      </w:r>
      <w:r w:rsidR="00C53D8F">
        <w:rPr>
          <w:rFonts w:hint="eastAsia"/>
        </w:rPr>
        <w:t>しょうがバター</w:t>
      </w:r>
    </w:p>
    <w:p w:rsidR="00693312" w:rsidRDefault="00693312" w:rsidP="00693312">
      <w:r>
        <w:rPr>
          <w:rFonts w:hint="eastAsia"/>
        </w:rPr>
        <w:t>┏</w:t>
      </w:r>
      <w:r w:rsidR="00C53D8F">
        <w:rPr>
          <w:rFonts w:hint="eastAsia"/>
        </w:rPr>
        <w:t>しょうが</w:t>
      </w:r>
      <w:r>
        <w:rPr>
          <w:rFonts w:hint="eastAsia"/>
        </w:rPr>
        <w:t xml:space="preserve">　　　　</w:t>
      </w:r>
      <w:r w:rsidR="00C53D8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53D8F">
        <w:rPr>
          <w:rFonts w:hint="eastAsia"/>
        </w:rPr>
        <w:t>1</w:t>
      </w:r>
      <w:r w:rsidR="00C53D8F">
        <w:rPr>
          <w:rFonts w:hint="eastAsia"/>
        </w:rPr>
        <w:t>かけ</w:t>
      </w:r>
    </w:p>
    <w:p w:rsidR="00C53D8F" w:rsidRDefault="00C53D8F" w:rsidP="00693312">
      <w:pPr>
        <w:ind w:firstLineChars="100" w:firstLine="210"/>
      </w:pPr>
      <w:r>
        <w:rPr>
          <w:rFonts w:hint="eastAsia"/>
        </w:rPr>
        <w:t>砂糖　　　　　　　　　大さじ</w:t>
      </w:r>
      <w:r>
        <w:rPr>
          <w:rFonts w:hint="eastAsia"/>
        </w:rPr>
        <w:t>2</w:t>
      </w:r>
    </w:p>
    <w:p w:rsidR="00693312" w:rsidRPr="00CF3447" w:rsidRDefault="00693312" w:rsidP="00693312">
      <w:r>
        <w:rPr>
          <w:rFonts w:hint="eastAsia"/>
        </w:rPr>
        <w:t>┗</w:t>
      </w:r>
      <w:r w:rsidR="00C53D8F">
        <w:rPr>
          <w:rFonts w:hint="eastAsia"/>
        </w:rPr>
        <w:t>バター（室温においてやわらかくしたもの）大さじ</w:t>
      </w:r>
      <w:r w:rsidR="00C53D8F">
        <w:rPr>
          <w:rFonts w:hint="eastAsia"/>
        </w:rPr>
        <w:t>2</w:t>
      </w:r>
    </w:p>
    <w:p w:rsidR="00C53D8F" w:rsidRDefault="00C53D8F" w:rsidP="00C53D8F">
      <w:r>
        <w:rPr>
          <w:rFonts w:hint="eastAsia"/>
        </w:rPr>
        <w:t>くるみ（乾煎りしたもの）</w:t>
      </w:r>
      <w:r>
        <w:rPr>
          <w:rFonts w:hint="eastAsia"/>
        </w:rPr>
        <w:t>15</w:t>
      </w:r>
      <w:r>
        <w:rPr>
          <w:rFonts w:hint="eastAsia"/>
        </w:rPr>
        <w:t>ｇ</w:t>
      </w:r>
    </w:p>
    <w:p w:rsidR="00693312" w:rsidRPr="00C53D8F" w:rsidRDefault="00693312" w:rsidP="00693312">
      <w:pPr>
        <w:pStyle w:val="a7"/>
      </w:pPr>
    </w:p>
    <w:p w:rsidR="00693312" w:rsidRPr="00C53D8F" w:rsidRDefault="00693312" w:rsidP="00C53D8F">
      <w:pPr>
        <w:pStyle w:val="a7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C53D8F" w:rsidRPr="00C53D8F" w:rsidRDefault="00693312" w:rsidP="00C53D8F">
      <w:pPr>
        <w:numPr>
          <w:ilvl w:val="0"/>
          <w:numId w:val="7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しょうがは皮をむいて</w:t>
      </w:r>
      <w:r w:rsidR="00C53D8F">
        <w:rPr>
          <w:rFonts w:ascii="ＭＳ 明朝" w:hAnsi="ＭＳ 明朝" w:hint="eastAsia"/>
          <w:szCs w:val="21"/>
        </w:rPr>
        <w:t>みじん切りにする。</w:t>
      </w:r>
    </w:p>
    <w:p w:rsidR="00693312" w:rsidRPr="00C53D8F" w:rsidRDefault="00C53D8F" w:rsidP="00C53D8F">
      <w:pPr>
        <w:numPr>
          <w:ilvl w:val="0"/>
          <w:numId w:val="7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しょうがバター</w:t>
      </w:r>
      <w:r w:rsidRPr="00C53D8F">
        <w:rPr>
          <w:rFonts w:ascii="ＭＳ 明朝" w:hAnsi="ＭＳ 明朝" w:hint="eastAsia"/>
          <w:szCs w:val="21"/>
        </w:rPr>
        <w:t>の材料を混ぜる</w:t>
      </w:r>
      <w:r w:rsidR="00693312" w:rsidRPr="00C53D8F">
        <w:rPr>
          <w:rFonts w:ascii="ＭＳ 明朝" w:hAnsi="ＭＳ 明朝" w:hint="eastAsia"/>
          <w:szCs w:val="21"/>
        </w:rPr>
        <w:t>。</w:t>
      </w:r>
    </w:p>
    <w:p w:rsidR="00C53D8F" w:rsidRPr="00C53D8F" w:rsidRDefault="00C53D8F" w:rsidP="00693312">
      <w:pPr>
        <w:numPr>
          <w:ilvl w:val="0"/>
          <w:numId w:val="7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くるみは粗く刻む。</w:t>
      </w:r>
    </w:p>
    <w:p w:rsidR="00C53D8F" w:rsidRPr="00693312" w:rsidRDefault="00C53D8F" w:rsidP="00693312">
      <w:pPr>
        <w:numPr>
          <w:ilvl w:val="0"/>
          <w:numId w:val="7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オーブンを180度に温めておく。</w:t>
      </w:r>
    </w:p>
    <w:p w:rsidR="00693312" w:rsidRPr="00C53D8F" w:rsidRDefault="00693312" w:rsidP="00693312">
      <w:pPr>
        <w:rPr>
          <w:rFonts w:asciiTheme="minorEastAsia" w:hAnsiTheme="minorEastAsia"/>
          <w:szCs w:val="21"/>
        </w:rPr>
      </w:pPr>
    </w:p>
    <w:p w:rsidR="00693312" w:rsidRPr="009776ED" w:rsidRDefault="00693312" w:rsidP="00693312">
      <w:pPr>
        <w:pStyle w:val="a7"/>
      </w:pPr>
      <w:r w:rsidRPr="009776ED">
        <w:rPr>
          <w:rFonts w:hint="eastAsia"/>
        </w:rPr>
        <w:t>【作り方】</w:t>
      </w:r>
    </w:p>
    <w:p w:rsidR="00C53D8F" w:rsidRPr="00C53D8F" w:rsidRDefault="00C53D8F" w:rsidP="00693312">
      <w:pPr>
        <w:numPr>
          <w:ilvl w:val="0"/>
          <w:numId w:val="8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りんごは縦半分に切り、スプーンなどで芯をくりぬき、耐熱の器に並べる。</w:t>
      </w:r>
    </w:p>
    <w:p w:rsidR="00693312" w:rsidRPr="00693312" w:rsidRDefault="00C53D8F" w:rsidP="00693312">
      <w:pPr>
        <w:numPr>
          <w:ilvl w:val="0"/>
          <w:numId w:val="8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くりぬいた芯の溝に、しょうがバター、くるみを等分にしてのせる。</w:t>
      </w:r>
    </w:p>
    <w:p w:rsidR="00693312" w:rsidRPr="00C53D8F" w:rsidRDefault="00C53D8F" w:rsidP="00C53D8F">
      <w:pPr>
        <w:numPr>
          <w:ilvl w:val="0"/>
          <w:numId w:val="8"/>
        </w:numPr>
        <w:rPr>
          <w:rFonts w:asciiTheme="minorEastAsia" w:hAnsiTheme="minorEastAsia"/>
          <w:szCs w:val="21"/>
        </w:rPr>
      </w:pPr>
      <w:r>
        <w:rPr>
          <w:rFonts w:hint="eastAsia"/>
        </w:rPr>
        <w:t>180</w:t>
      </w:r>
      <w:r>
        <w:rPr>
          <w:rFonts w:hint="eastAsia"/>
        </w:rPr>
        <w:t>度のオーブンに炒れ、途中で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回焼き汁をかけながら、約</w:t>
      </w:r>
      <w:r>
        <w:rPr>
          <w:rFonts w:hint="eastAsia"/>
        </w:rPr>
        <w:t>30</w:t>
      </w:r>
      <w:r>
        <w:rPr>
          <w:rFonts w:hint="eastAsia"/>
        </w:rPr>
        <w:t>分焼く。</w:t>
      </w:r>
    </w:p>
    <w:p w:rsidR="00693312" w:rsidRPr="00CF3447" w:rsidRDefault="00693312" w:rsidP="00693312">
      <w:pPr>
        <w:rPr>
          <w:rFonts w:asciiTheme="minorEastAsia" w:hAnsiTheme="minorEastAsia"/>
          <w:szCs w:val="21"/>
        </w:rPr>
      </w:pPr>
    </w:p>
    <w:p w:rsidR="00693312" w:rsidRPr="009776ED" w:rsidRDefault="00693312" w:rsidP="00693312">
      <w:pPr>
        <w:rPr>
          <w:rFonts w:asciiTheme="minorEastAsia" w:hAnsiTheme="minorEastAsia"/>
          <w:szCs w:val="21"/>
        </w:rPr>
      </w:pPr>
      <w:r w:rsidRPr="009776ED">
        <w:rPr>
          <w:rFonts w:asciiTheme="minorEastAsia" w:hAnsiTheme="minorEastAsia" w:hint="eastAsia"/>
          <w:szCs w:val="21"/>
        </w:rPr>
        <w:t>◆1人分･･･エネルギー</w:t>
      </w:r>
      <w:r w:rsidR="0026659E">
        <w:rPr>
          <w:rFonts w:asciiTheme="minorEastAsia" w:hAnsiTheme="minorEastAsia" w:hint="eastAsia"/>
          <w:szCs w:val="21"/>
        </w:rPr>
        <w:t>242</w:t>
      </w:r>
      <w:r w:rsidRPr="009776ED">
        <w:rPr>
          <w:rFonts w:asciiTheme="minorEastAsia" w:hAnsiTheme="minorEastAsia" w:hint="eastAsia"/>
          <w:szCs w:val="21"/>
        </w:rPr>
        <w:t>kcal、たんぱく質</w:t>
      </w:r>
      <w:r w:rsidR="0026659E">
        <w:rPr>
          <w:rFonts w:asciiTheme="minorEastAsia" w:hAnsiTheme="minorEastAsia" w:hint="eastAsia"/>
          <w:szCs w:val="21"/>
        </w:rPr>
        <w:t>1.5</w:t>
      </w:r>
      <w:r w:rsidRPr="009776ED">
        <w:rPr>
          <w:rFonts w:asciiTheme="minorEastAsia" w:hAnsiTheme="minorEastAsia" w:hint="eastAsia"/>
          <w:szCs w:val="21"/>
        </w:rPr>
        <w:t>ｇ、脂質</w:t>
      </w:r>
      <w:r w:rsidR="0026659E">
        <w:rPr>
          <w:rFonts w:asciiTheme="minorEastAsia" w:hAnsiTheme="minorEastAsia" w:hint="eastAsia"/>
          <w:szCs w:val="21"/>
        </w:rPr>
        <w:t>15.8</w:t>
      </w:r>
      <w:r w:rsidRPr="009776ED">
        <w:rPr>
          <w:rFonts w:asciiTheme="minorEastAsia" w:hAnsiTheme="minorEastAsia" w:hint="eastAsia"/>
          <w:szCs w:val="21"/>
        </w:rPr>
        <w:t>ｇ、炭水化物</w:t>
      </w:r>
      <w:r w:rsidR="0026659E">
        <w:rPr>
          <w:rFonts w:asciiTheme="minorEastAsia" w:hAnsiTheme="minorEastAsia" w:hint="eastAsia"/>
          <w:szCs w:val="21"/>
        </w:rPr>
        <w:t>26.0</w:t>
      </w:r>
      <w:r w:rsidRPr="009776ED">
        <w:rPr>
          <w:rFonts w:asciiTheme="minorEastAsia" w:hAnsiTheme="minorEastAsia" w:hint="eastAsia"/>
          <w:szCs w:val="21"/>
        </w:rPr>
        <w:t>ｇ、食物繊維</w:t>
      </w:r>
      <w:r w:rsidR="0026659E">
        <w:rPr>
          <w:rFonts w:asciiTheme="minorEastAsia" w:hAnsiTheme="minorEastAsia" w:hint="eastAsia"/>
          <w:szCs w:val="21"/>
        </w:rPr>
        <w:t>2.3</w:t>
      </w:r>
      <w:r w:rsidRPr="009776ED">
        <w:rPr>
          <w:rFonts w:asciiTheme="minorEastAsia" w:hAnsiTheme="minorEastAsia" w:hint="eastAsia"/>
          <w:szCs w:val="21"/>
        </w:rPr>
        <w:t>g、塩分</w:t>
      </w:r>
      <w:r w:rsidR="0026659E">
        <w:rPr>
          <w:rFonts w:asciiTheme="minorEastAsia" w:hAnsiTheme="minorEastAsia" w:hint="eastAsia"/>
          <w:szCs w:val="21"/>
        </w:rPr>
        <w:t>0.2</w:t>
      </w:r>
      <w:r w:rsidRPr="009776ED">
        <w:rPr>
          <w:rFonts w:asciiTheme="minorEastAsia" w:hAnsiTheme="minorEastAsia" w:hint="eastAsia"/>
          <w:szCs w:val="21"/>
        </w:rPr>
        <w:t>ｇ</w:t>
      </w:r>
    </w:p>
    <w:p w:rsidR="00693312" w:rsidRDefault="00693312" w:rsidP="00693312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p w:rsidR="00693312" w:rsidRDefault="00693312" w:rsidP="00693312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p w:rsidR="00693312" w:rsidRDefault="00693312" w:rsidP="00693312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p w:rsidR="00693312" w:rsidRDefault="00693312" w:rsidP="00693312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p w:rsidR="00693312" w:rsidRDefault="00693312" w:rsidP="00693312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p w:rsidR="00693312" w:rsidRPr="00693312" w:rsidRDefault="00693312" w:rsidP="00CB35EF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sectPr w:rsidR="00693312" w:rsidRPr="00693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F21"/>
    <w:multiLevelType w:val="multilevel"/>
    <w:tmpl w:val="BD7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026C"/>
    <w:multiLevelType w:val="hybridMultilevel"/>
    <w:tmpl w:val="3C8AE756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3B79DD"/>
    <w:multiLevelType w:val="multilevel"/>
    <w:tmpl w:val="F21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70062"/>
    <w:multiLevelType w:val="multilevel"/>
    <w:tmpl w:val="DA8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67967"/>
    <w:multiLevelType w:val="hybridMultilevel"/>
    <w:tmpl w:val="679087C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5496A95"/>
    <w:multiLevelType w:val="hybridMultilevel"/>
    <w:tmpl w:val="4E10215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4A0271"/>
    <w:multiLevelType w:val="multilevel"/>
    <w:tmpl w:val="A66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34D14"/>
    <w:multiLevelType w:val="hybridMultilevel"/>
    <w:tmpl w:val="5F0014C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0260E6"/>
    <w:multiLevelType w:val="hybridMultilevel"/>
    <w:tmpl w:val="B21085EE"/>
    <w:lvl w:ilvl="0" w:tplc="4CCCC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E"/>
    <w:rsid w:val="00094FD5"/>
    <w:rsid w:val="0009729C"/>
    <w:rsid w:val="000B0449"/>
    <w:rsid w:val="00124E8E"/>
    <w:rsid w:val="001671D0"/>
    <w:rsid w:val="0026659E"/>
    <w:rsid w:val="002A33EE"/>
    <w:rsid w:val="002D7182"/>
    <w:rsid w:val="002F3B1A"/>
    <w:rsid w:val="00330049"/>
    <w:rsid w:val="00380CA6"/>
    <w:rsid w:val="003E7B30"/>
    <w:rsid w:val="0040614F"/>
    <w:rsid w:val="00497249"/>
    <w:rsid w:val="004A7C38"/>
    <w:rsid w:val="004E4F7B"/>
    <w:rsid w:val="005C140F"/>
    <w:rsid w:val="0062121A"/>
    <w:rsid w:val="0067652A"/>
    <w:rsid w:val="00693312"/>
    <w:rsid w:val="00700671"/>
    <w:rsid w:val="007379A9"/>
    <w:rsid w:val="0076072E"/>
    <w:rsid w:val="0080464B"/>
    <w:rsid w:val="008356E7"/>
    <w:rsid w:val="008362E3"/>
    <w:rsid w:val="00924558"/>
    <w:rsid w:val="00927754"/>
    <w:rsid w:val="00944D00"/>
    <w:rsid w:val="00970040"/>
    <w:rsid w:val="009A2ADF"/>
    <w:rsid w:val="009A6CE3"/>
    <w:rsid w:val="009E09E2"/>
    <w:rsid w:val="00A67C67"/>
    <w:rsid w:val="00AA04E9"/>
    <w:rsid w:val="00AB7447"/>
    <w:rsid w:val="00AC2F73"/>
    <w:rsid w:val="00AD6F58"/>
    <w:rsid w:val="00B373AC"/>
    <w:rsid w:val="00BC436F"/>
    <w:rsid w:val="00BF3F6E"/>
    <w:rsid w:val="00C373A4"/>
    <w:rsid w:val="00C438B4"/>
    <w:rsid w:val="00C53D8F"/>
    <w:rsid w:val="00C71162"/>
    <w:rsid w:val="00CB35EF"/>
    <w:rsid w:val="00CB60A3"/>
    <w:rsid w:val="00CD51A2"/>
    <w:rsid w:val="00CE201E"/>
    <w:rsid w:val="00D27022"/>
    <w:rsid w:val="00DD554A"/>
    <w:rsid w:val="00DE36DA"/>
    <w:rsid w:val="00E137C2"/>
    <w:rsid w:val="00F50CF4"/>
    <w:rsid w:val="00F608E9"/>
    <w:rsid w:val="00F63147"/>
    <w:rsid w:val="00F63FC8"/>
    <w:rsid w:val="00F71399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7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6072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72E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9E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6072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072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76072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72E"/>
    <w:rPr>
      <w:b/>
      <w:bCs/>
    </w:rPr>
  </w:style>
  <w:style w:type="paragraph" w:customStyle="1" w:styleId="toctitle">
    <w:name w:val="toc_title"/>
    <w:basedOn w:val="a"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072E"/>
  </w:style>
  <w:style w:type="character" w:customStyle="1" w:styleId="toctoggle">
    <w:name w:val="toc_toggle"/>
    <w:basedOn w:val="a0"/>
    <w:rsid w:val="0076072E"/>
  </w:style>
  <w:style w:type="character" w:styleId="a4">
    <w:name w:val="Hyperlink"/>
    <w:basedOn w:val="a0"/>
    <w:uiPriority w:val="99"/>
    <w:semiHidden/>
    <w:unhideWhenUsed/>
    <w:rsid w:val="0076072E"/>
    <w:rPr>
      <w:color w:val="0000FF"/>
      <w:u w:val="single"/>
    </w:rPr>
  </w:style>
  <w:style w:type="character" w:styleId="a5">
    <w:name w:val="Strong"/>
    <w:aliases w:val="メニュー"/>
    <w:basedOn w:val="a0"/>
    <w:uiPriority w:val="22"/>
    <w:qFormat/>
    <w:rsid w:val="0076072E"/>
    <w:rPr>
      <w:b/>
      <w:bCs/>
    </w:rPr>
  </w:style>
  <w:style w:type="paragraph" w:customStyle="1" w:styleId="c1leadtxt">
    <w:name w:val="c1_lead_txt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">
    <w:name w:val="tar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E09E2"/>
    <w:rPr>
      <w:b/>
      <w:bCs/>
    </w:rPr>
  </w:style>
  <w:style w:type="paragraph" w:customStyle="1" w:styleId="1">
    <w:name w:val="スタイル1"/>
    <w:basedOn w:val="a"/>
    <w:link w:val="10"/>
    <w:qFormat/>
    <w:rsid w:val="003E7B30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0">
    <w:name w:val="スタイル1 (文字)"/>
    <w:basedOn w:val="a0"/>
    <w:link w:val="1"/>
    <w:rsid w:val="003E7B30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6">
    <w:name w:val="材料のタイトル"/>
    <w:basedOn w:val="a"/>
    <w:rsid w:val="003E7B30"/>
    <w:pPr>
      <w:widowControl/>
      <w:jc w:val="left"/>
    </w:pPr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customStyle="1" w:styleId="a7">
    <w:name w:val="見出し"/>
    <w:basedOn w:val="a"/>
    <w:link w:val="a8"/>
    <w:autoRedefine/>
    <w:qFormat/>
    <w:rsid w:val="003E7B30"/>
    <w:pPr>
      <w:widowControl/>
      <w:jc w:val="left"/>
    </w:pPr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8">
    <w:name w:val="見出し (文字)"/>
    <w:link w:val="a7"/>
    <w:rsid w:val="003E7B30"/>
    <w:rPr>
      <w:rFonts w:ascii="ＭＳ 明朝" w:eastAsia="ＭＳ 明朝" w:hAnsi="ＭＳ 明朝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7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6072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72E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9E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6072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072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76072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72E"/>
    <w:rPr>
      <w:b/>
      <w:bCs/>
    </w:rPr>
  </w:style>
  <w:style w:type="paragraph" w:customStyle="1" w:styleId="toctitle">
    <w:name w:val="toc_title"/>
    <w:basedOn w:val="a"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072E"/>
  </w:style>
  <w:style w:type="character" w:customStyle="1" w:styleId="toctoggle">
    <w:name w:val="toc_toggle"/>
    <w:basedOn w:val="a0"/>
    <w:rsid w:val="0076072E"/>
  </w:style>
  <w:style w:type="character" w:styleId="a4">
    <w:name w:val="Hyperlink"/>
    <w:basedOn w:val="a0"/>
    <w:uiPriority w:val="99"/>
    <w:semiHidden/>
    <w:unhideWhenUsed/>
    <w:rsid w:val="0076072E"/>
    <w:rPr>
      <w:color w:val="0000FF"/>
      <w:u w:val="single"/>
    </w:rPr>
  </w:style>
  <w:style w:type="character" w:styleId="a5">
    <w:name w:val="Strong"/>
    <w:aliases w:val="メニュー"/>
    <w:basedOn w:val="a0"/>
    <w:uiPriority w:val="22"/>
    <w:qFormat/>
    <w:rsid w:val="0076072E"/>
    <w:rPr>
      <w:b/>
      <w:bCs/>
    </w:rPr>
  </w:style>
  <w:style w:type="paragraph" w:customStyle="1" w:styleId="c1leadtxt">
    <w:name w:val="c1_lead_txt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">
    <w:name w:val="tar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E09E2"/>
    <w:rPr>
      <w:b/>
      <w:bCs/>
    </w:rPr>
  </w:style>
  <w:style w:type="paragraph" w:customStyle="1" w:styleId="1">
    <w:name w:val="スタイル1"/>
    <w:basedOn w:val="a"/>
    <w:link w:val="10"/>
    <w:qFormat/>
    <w:rsid w:val="003E7B30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0">
    <w:name w:val="スタイル1 (文字)"/>
    <w:basedOn w:val="a0"/>
    <w:link w:val="1"/>
    <w:rsid w:val="003E7B30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6">
    <w:name w:val="材料のタイトル"/>
    <w:basedOn w:val="a"/>
    <w:rsid w:val="003E7B30"/>
    <w:pPr>
      <w:widowControl/>
      <w:jc w:val="left"/>
    </w:pPr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customStyle="1" w:styleId="a7">
    <w:name w:val="見出し"/>
    <w:basedOn w:val="a"/>
    <w:link w:val="a8"/>
    <w:autoRedefine/>
    <w:qFormat/>
    <w:rsid w:val="003E7B30"/>
    <w:pPr>
      <w:widowControl/>
      <w:jc w:val="left"/>
    </w:pPr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8">
    <w:name w:val="見出し (文字)"/>
    <w:link w:val="a7"/>
    <w:rsid w:val="003E7B30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41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788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82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5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24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3</cp:revision>
  <dcterms:created xsi:type="dcterms:W3CDTF">2015-12-27T09:15:00Z</dcterms:created>
  <dcterms:modified xsi:type="dcterms:W3CDTF">2015-12-27T09:18:00Z</dcterms:modified>
</cp:coreProperties>
</file>